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FC0343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FC0343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AB1885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(</w:t>
      </w:r>
      <w:r w:rsidRPr="00FC0343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>
        <w:rPr>
          <w:rFonts w:ascii="Book Antiqua" w:hAnsi="Book Antiqua" w:cs="Arial"/>
          <w:b/>
          <w:bCs/>
          <w:sz w:val="28"/>
          <w:szCs w:val="28"/>
        </w:rPr>
        <w:t>V</w:t>
      </w:r>
      <w:r w:rsidRPr="00FC0343">
        <w:rPr>
          <w:rFonts w:ascii="Book Antiqua" w:hAnsi="Book Antiqua" w:cs="Arial"/>
          <w:b/>
          <w:bCs/>
          <w:sz w:val="28"/>
          <w:szCs w:val="28"/>
        </w:rPr>
        <w:t xml:space="preserve">: </w:t>
      </w:r>
      <w:r>
        <w:rPr>
          <w:rFonts w:ascii="Book Antiqua" w:hAnsi="Book Antiqua" w:cs="Arial"/>
          <w:b/>
          <w:bCs/>
          <w:sz w:val="28"/>
          <w:szCs w:val="28"/>
        </w:rPr>
        <w:t>Special Conditions of Contract</w:t>
      </w:r>
      <w:r w:rsidRPr="00FC0343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01ED4C2A" w:rsidR="001A0CB6" w:rsidRPr="00F91926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Transmission system under “</w:t>
      </w:r>
      <w:r w:rsidR="00CB339B" w:rsidRPr="00CB339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Scheme for Evacuation of 4.5GW RE injection at </w:t>
      </w:r>
      <w:proofErr w:type="spellStart"/>
      <w:r w:rsidR="00CB339B" w:rsidRPr="00CB339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CB339B" w:rsidRPr="00CB339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PS under Phase II- Part B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F91926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39118635" w:rsidR="00AB1885" w:rsidRPr="00182149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</w:t>
      </w:r>
      <w:r w:rsidR="00E3629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2023-24</w:t>
      </w:r>
      <w:r w:rsidR="00CB339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/08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182149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182149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FC0343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711F4B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FC0343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FC0343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FC0343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</w:t>
      </w:r>
      <w:r>
        <w:rPr>
          <w:rFonts w:ascii="Book Antiqua" w:hAnsi="Book Antiqua" w:cs="Arial"/>
          <w:sz w:val="22"/>
          <w:szCs w:val="22"/>
        </w:rPr>
        <w:t>)</w:t>
      </w:r>
      <w:bookmarkEnd w:id="0"/>
    </w:p>
    <w:p w14:paraId="0EBDFE6D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711F4B" w:rsidRDefault="005D3F5D" w:rsidP="007222FE">
      <w:pPr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711F4B" w:rsidRDefault="00F24D68" w:rsidP="00520332">
      <w:pPr>
        <w:jc w:val="both"/>
        <w:rPr>
          <w:rFonts w:ascii="Book Antiqua" w:hAnsi="Book Antiqua" w:cs="Arial"/>
        </w:rPr>
      </w:pPr>
      <w:r w:rsidRPr="00711F4B">
        <w:rPr>
          <w:rFonts w:ascii="Book Antiqua" w:hAnsi="Book Antiqua" w:cs="Arial"/>
        </w:rPr>
        <w:t xml:space="preserve">The following </w:t>
      </w:r>
      <w:r w:rsidR="005D3F5D">
        <w:rPr>
          <w:rFonts w:ascii="Book Antiqua" w:hAnsi="Book Antiqua" w:cs="Arial"/>
        </w:rPr>
        <w:t>Special Conditions of Contract (Section-IV)</w:t>
      </w:r>
      <w:r w:rsidRPr="00711F4B">
        <w:rPr>
          <w:rFonts w:ascii="Book Antiqua" w:hAnsi="Book Antiqua" w:cs="Arial"/>
        </w:rPr>
        <w:t xml:space="preserve"> shall amend and/or supplement the provisions in the </w:t>
      </w:r>
      <w:r w:rsidR="005D3F5D">
        <w:rPr>
          <w:rFonts w:ascii="Book Antiqua" w:hAnsi="Book Antiqua" w:cs="Arial"/>
        </w:rPr>
        <w:t>Conditions of Contract (Section-III)</w:t>
      </w:r>
      <w:r w:rsidR="00360E9D" w:rsidRPr="00711F4B">
        <w:rPr>
          <w:rFonts w:ascii="Book Antiqua" w:hAnsi="Book Antiqua" w:cs="Arial"/>
        </w:rPr>
        <w:t>:</w:t>
      </w:r>
    </w:p>
    <w:p w14:paraId="310F7F1E" w14:textId="77777777" w:rsidR="00360E9D" w:rsidRPr="00711F4B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711F4B" w14:paraId="1F39E823" w14:textId="77777777" w:rsidTr="00C343F5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711F4B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711F4B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711F4B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711F4B" w14:paraId="7D0AA9F7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711F4B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5D3F5D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Address of </w:t>
            </w: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>Employer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C5F5C">
              <w:rPr>
                <w:rFonts w:ascii="Book Antiqua" w:hAnsi="Book Antiqua"/>
                <w:lang w:val="en-GB"/>
              </w:rPr>
              <w:t>Gurgaon (Haryana) - 122001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77777777" w:rsidR="001A0CB6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Mr. Virendra, </w:t>
            </w:r>
            <w:r>
              <w:rPr>
                <w:rFonts w:ascii="Book Antiqua" w:hAnsi="Book Antiqua" w:cs="Arial"/>
                <w:lang w:val="en-GB"/>
              </w:rPr>
              <w:t xml:space="preserve">Manager </w:t>
            </w:r>
            <w:r w:rsidRPr="00711F4B">
              <w:rPr>
                <w:rFonts w:ascii="Book Antiqua" w:hAnsi="Book Antiqua" w:cs="Arial"/>
                <w:lang w:val="en-GB"/>
              </w:rPr>
              <w:t>(</w:t>
            </w:r>
            <w:r w:rsidR="001A0CB6">
              <w:rPr>
                <w:rFonts w:ascii="Book Antiqua" w:hAnsi="Book Antiqua" w:cs="Arial"/>
                <w:lang w:val="en-GB"/>
              </w:rPr>
              <w:t>C&amp;M</w:t>
            </w:r>
            <w:r w:rsidR="00DD39C8">
              <w:rPr>
                <w:rFonts w:ascii="Book Antiqua" w:hAnsi="Book Antiqua" w:cs="Arial"/>
                <w:lang w:val="en-GB"/>
              </w:rPr>
              <w:t>-</w:t>
            </w:r>
            <w:r>
              <w:rPr>
                <w:rFonts w:ascii="Book Antiqua" w:hAnsi="Book Antiqua" w:cs="Arial"/>
                <w:lang w:val="en-GB"/>
              </w:rPr>
              <w:t>CTU</w:t>
            </w:r>
            <w:r w:rsidR="001A0CB6">
              <w:rPr>
                <w:rFonts w:ascii="Book Antiqua" w:hAnsi="Book Antiqua" w:cs="Arial"/>
                <w:lang w:val="en-GB"/>
              </w:rPr>
              <w:t>IL</w:t>
            </w:r>
            <w:r w:rsidRPr="00711F4B">
              <w:rPr>
                <w:rFonts w:ascii="Book Antiqua" w:hAnsi="Book Antiqua" w:cs="Arial"/>
                <w:lang w:val="en-GB"/>
              </w:rPr>
              <w:t>)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6023CAA5" w14:textId="721EB681" w:rsidR="005D3F5D" w:rsidRPr="00711F4B" w:rsidRDefault="001A0CB6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>
              <w:rPr>
                <w:rFonts w:ascii="Book Antiqua" w:hAnsi="Book Antiqua" w:cs="Arial"/>
                <w:color w:val="000000"/>
                <w:lang w:val="en-GB"/>
              </w:rPr>
              <w:t>Mr. Rahul, Manager (C&amp;M-CTUIL)</w:t>
            </w:r>
          </w:p>
          <w:p w14:paraId="5822064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548ACDB8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3303/2369</w:t>
            </w:r>
          </w:p>
          <w:p w14:paraId="27AE2EDA" w14:textId="7D9282CF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6048351D" w14:textId="71254266" w:rsidR="005D3F5D" w:rsidRPr="00D3173C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r w:rsidRPr="00A84658">
              <w:t xml:space="preserve"> </w:t>
            </w:r>
            <w:bookmarkStart w:id="1" w:name="_Hlk108518754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begin"/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 HYPERLINK "mailto:</w:instrText>
            </w:r>
            <w:r w:rsidR="001A0CB6" w:rsidRPr="001A0CB6">
              <w:rPr>
                <w:rFonts w:ascii="Book Antiqua" w:hAnsi="Book Antiqua"/>
                <w:sz w:val="24"/>
                <w:szCs w:val="24"/>
                <w:lang w:val="en-GB"/>
              </w:rPr>
              <w:instrText>virendra2@powergrid.in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" 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separate"/>
            </w:r>
            <w:r w:rsidR="001A0CB6" w:rsidRPr="006E5BB3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virendra2@powergrid.in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end"/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; </w:t>
            </w:r>
            <w:hyperlink r:id="rId8" w:history="1">
              <w:r w:rsidRPr="00CC5F5C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</w:p>
          <w:p w14:paraId="4D2A8428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proofErr w:type="gramStart"/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proofErr w:type="gramEnd"/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shall note that all the correspondences shall be made to 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CTUIL</w:t>
            </w: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only.</w:t>
            </w:r>
          </w:p>
          <w:p w14:paraId="3593AAC2" w14:textId="77777777" w:rsidR="00F86540" w:rsidRPr="00711F4B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711F4B" w14:paraId="2191CF7F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711F4B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.1 of Conditions of Contract with the following:</w:t>
            </w:r>
          </w:p>
          <w:p w14:paraId="0C5E6A6E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32F1B5BD" w:rsidR="005D3F5D" w:rsidRPr="00C343F5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343F5">
              <w:rPr>
                <w:rFonts w:ascii="Book Antiqua" w:hAnsi="Book Antiqua" w:cs="Arial"/>
              </w:rPr>
              <w:t>Central Transmission Utility of India Limited</w:t>
            </w:r>
            <w:r w:rsidRPr="00C343F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1A0CB6">
              <w:rPr>
                <w:rFonts w:ascii="Book Antiqua" w:hAnsi="Book Antiqua" w:cs="Arial"/>
              </w:rPr>
              <w:t>Independent Engineer for Transmission system under “</w:t>
            </w:r>
            <w:r w:rsidR="00CB339B" w:rsidRPr="00CB339B">
              <w:rPr>
                <w:rFonts w:ascii="Book Antiqua" w:hAnsi="Book Antiqua" w:cs="Arial"/>
              </w:rPr>
              <w:t xml:space="preserve">Transmission Scheme for Evacuation of 4.5GW RE injection at </w:t>
            </w:r>
            <w:proofErr w:type="spellStart"/>
            <w:r w:rsidR="00CB339B" w:rsidRPr="00CB339B">
              <w:rPr>
                <w:rFonts w:ascii="Book Antiqua" w:hAnsi="Book Antiqua" w:cs="Arial"/>
              </w:rPr>
              <w:t>Khavda</w:t>
            </w:r>
            <w:proofErr w:type="spellEnd"/>
            <w:r w:rsidR="00CB339B" w:rsidRPr="00CB339B">
              <w:rPr>
                <w:rFonts w:ascii="Book Antiqua" w:hAnsi="Book Antiqua" w:cs="Arial"/>
              </w:rPr>
              <w:t xml:space="preserve"> PS under Phase II- Part B</w:t>
            </w:r>
            <w:r w:rsidR="001A0CB6" w:rsidRPr="001A0CB6">
              <w:rPr>
                <w:rFonts w:ascii="Book Antiqua" w:hAnsi="Book Antiqua" w:cs="Arial"/>
              </w:rPr>
              <w:t>”</w:t>
            </w:r>
            <w:r w:rsidR="000645FB">
              <w:rPr>
                <w:rFonts w:ascii="Book Antiqua" w:hAnsi="Book Antiqua" w:cs="Arial"/>
              </w:rPr>
              <w:t>.</w:t>
            </w:r>
            <w:r w:rsidR="00AE0845">
              <w:rPr>
                <w:rFonts w:ascii="Book Antiqua" w:hAnsi="Book Antiqua" w:cs="Arial"/>
              </w:rPr>
              <w:t xml:space="preserve"> </w:t>
            </w:r>
            <w:r w:rsidR="00811DF4" w:rsidRPr="00C343F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CTUIL/IE/</w:t>
            </w:r>
            <w:r w:rsidR="00E36297">
              <w:rPr>
                <w:rFonts w:ascii="Book Antiqua" w:hAnsi="Book Antiqua" w:cs="Arial"/>
                <w:sz w:val="22"/>
                <w:szCs w:val="22"/>
              </w:rPr>
              <w:t>2023-24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/0</w:t>
            </w:r>
            <w:r w:rsidR="00CB339B">
              <w:rPr>
                <w:rFonts w:ascii="Book Antiqua" w:hAnsi="Book Antiqua" w:cs="Arial"/>
                <w:sz w:val="22"/>
                <w:szCs w:val="22"/>
              </w:rPr>
              <w:t>8</w:t>
            </w:r>
          </w:p>
          <w:p w14:paraId="283C04D3" w14:textId="62270137" w:rsidR="00D32DCE" w:rsidRPr="005D3F5D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711F4B" w14:paraId="2472BB3E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711F4B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Default="00C42035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83D3F81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</w:t>
            </w:r>
            <w:r>
              <w:rPr>
                <w:rFonts w:ascii="Book Antiqua" w:hAnsi="Book Antiqua" w:cs="Arial"/>
              </w:rPr>
              <w:t>Proposals</w:t>
            </w:r>
            <w:r w:rsidRPr="00711F4B">
              <w:rPr>
                <w:rFonts w:ascii="Book Antiqua" w:hAnsi="Book Antiqua" w:cs="Arial"/>
              </w:rPr>
              <w:t xml:space="preserve"> </w:t>
            </w:r>
            <w:proofErr w:type="gramStart"/>
            <w:r w:rsidRPr="00711F4B">
              <w:rPr>
                <w:rFonts w:ascii="Book Antiqua" w:hAnsi="Book Antiqua" w:cs="Arial"/>
              </w:rPr>
              <w:t>ha</w:t>
            </w:r>
            <w:r>
              <w:rPr>
                <w:rFonts w:ascii="Book Antiqua" w:hAnsi="Book Antiqua" w:cs="Arial"/>
              </w:rPr>
              <w:t>ve</w:t>
            </w:r>
            <w:r w:rsidRPr="00711F4B">
              <w:rPr>
                <w:rFonts w:ascii="Book Antiqua" w:hAnsi="Book Antiqua" w:cs="Arial"/>
              </w:rPr>
              <w:t xml:space="preserve"> to</w:t>
            </w:r>
            <w:proofErr w:type="gramEnd"/>
            <w:r w:rsidRPr="00711F4B">
              <w:rPr>
                <w:rFonts w:ascii="Book Antiqua" w:hAnsi="Book Antiqua" w:cs="Arial"/>
              </w:rPr>
              <w:t xml:space="preserve"> be submitted by an individual firm</w:t>
            </w:r>
            <w:r>
              <w:rPr>
                <w:rFonts w:ascii="Book Antiqua" w:hAnsi="Book Antiqua" w:cs="Arial"/>
              </w:rPr>
              <w:t>.</w:t>
            </w:r>
          </w:p>
          <w:p w14:paraId="3EE9A52E" w14:textId="77777777" w:rsidR="00D85240" w:rsidRPr="005D3F5D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711F4B" w14:paraId="3A9B9A29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711F4B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Default="00655458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5D3F5D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5.2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2AA3C2D3" w14:textId="77777777" w:rsidR="00655458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B34DE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B34DE8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711F4B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08E8E4C9" w14:textId="77777777" w:rsidR="001D682C" w:rsidRPr="00711F4B" w:rsidRDefault="001D682C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65198176" w14:textId="54A87C24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40DBC734" w14:textId="6D8F134A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Virendra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-CTU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4EF09F87" w14:textId="76783F8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Rahul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proofErr w:type="spellStart"/>
            <w:proofErr w:type="gramStart"/>
            <w:r>
              <w:rPr>
                <w:rFonts w:ascii="Book Antiqua" w:hAnsi="Book Antiqua"/>
                <w:sz w:val="24"/>
                <w:szCs w:val="24"/>
                <w:lang w:val="en-GB"/>
              </w:rPr>
              <w:t>Manager,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</w:t>
            </w:r>
            <w:proofErr w:type="gramEnd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&amp;M-CTUIL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bookmarkEnd w:id="2"/>
          </w:p>
          <w:p w14:paraId="0024EF30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7E297E0C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(Thru Board) +91-124-282-3303/2369</w:t>
            </w:r>
          </w:p>
          <w:p w14:paraId="194C8B52" w14:textId="18D57D2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0A449B02" w14:textId="77777777" w:rsidR="001A0CB6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Email:</w:t>
            </w:r>
            <w:r w:rsidR="001A0CB6">
              <w:rPr>
                <w:rFonts w:ascii="Book Antiqua" w:hAnsi="Book Antiqua"/>
                <w:lang w:val="en-GB"/>
              </w:rPr>
              <w:t xml:space="preserve"> </w:t>
            </w:r>
            <w:proofErr w:type="gramStart"/>
            <w:r w:rsidRPr="00DD39C8">
              <w:rPr>
                <w:rFonts w:ascii="Book Antiqua" w:hAnsi="Book Antiqua"/>
                <w:lang w:val="en-GB"/>
              </w:rPr>
              <w:t>virendra2@powergrid.in;</w:t>
            </w:r>
            <w:proofErr w:type="gramEnd"/>
            <w:r w:rsidRPr="00DD39C8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788E684F" w:rsidR="00655458" w:rsidRDefault="00DD39C8" w:rsidP="00DD39C8">
            <w:pPr>
              <w:jc w:val="both"/>
              <w:rPr>
                <w:rStyle w:val="Hyperlink"/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rahul.prasad@powergrid.in</w:t>
            </w:r>
          </w:p>
          <w:p w14:paraId="5D39B0A7" w14:textId="77777777" w:rsidR="0065545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12CD39CA" w:rsidR="00655458" w:rsidRPr="000A2447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Date:</w:t>
            </w:r>
            <w:r w:rsidR="00B34DE8"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</w:t>
            </w:r>
            <w:r w:rsidR="00332FFB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21</w:t>
            </w:r>
            <w:r w:rsidR="00AE0845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</w:t>
            </w:r>
            <w:r w:rsidR="001A0CB6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4</w:t>
            </w:r>
            <w:r w:rsidR="00697F0F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.2023</w:t>
            </w:r>
            <w:r w:rsidR="00B34DE8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5D3F5D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711F4B" w14:paraId="105C41D5" w14:textId="77777777" w:rsidTr="001A0CB6">
        <w:trPr>
          <w:trHeight w:val="3306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11.1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1F41170D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14:paraId="1895C81F" w14:textId="77777777" w:rsidTr="00C343F5">
              <w:tc>
                <w:tcPr>
                  <w:tcW w:w="3859" w:type="dxa"/>
                </w:tcPr>
                <w:p w14:paraId="1884B386" w14:textId="70AAA087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14:paraId="1EAC16E6" w14:textId="77777777" w:rsidTr="00C343F5">
              <w:tc>
                <w:tcPr>
                  <w:tcW w:w="3859" w:type="dxa"/>
                </w:tcPr>
                <w:p w14:paraId="1538816D" w14:textId="0EE1D2EC" w:rsidR="00AE0845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CB339B" w:rsidRPr="00CB339B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Scheme for Evacuation of 4.5GW RE injection at </w:t>
                  </w:r>
                  <w:proofErr w:type="spellStart"/>
                  <w:r w:rsidR="00CB339B" w:rsidRPr="00CB339B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CB339B" w:rsidRPr="00CB339B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PS under Phase II- Part B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0693545C" w:rsidR="00784E3E" w:rsidRPr="00784E3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784E3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/0</w:t>
                  </w:r>
                  <w:r w:rsidR="00CB339B">
                    <w:rPr>
                      <w:rFonts w:ascii="Book Antiqua" w:hAnsi="Book Antiqua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8076A8B" w:rsidR="0081275D" w:rsidRDefault="00784E3E" w:rsidP="001A0CB6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AF351B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INR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</w:t>
                  </w:r>
                  <w:r w:rsidR="00A93642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2,10</w:t>
                  </w:r>
                  <w:r w:rsidR="001A0CB6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,000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  <w:t>/-</w:t>
                  </w:r>
                </w:p>
                <w:p w14:paraId="6407EA15" w14:textId="2C7D1E1E" w:rsidR="00957900" w:rsidRPr="00AF351B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1D682C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711F4B" w14:paraId="6B49530C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11.3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3060599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lang w:val="en-GB"/>
              </w:rPr>
              <w:t>Validity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41336227" w14:textId="4E370EC7" w:rsidR="00AB1885" w:rsidRPr="005D3F5D" w:rsidRDefault="00AC2D9F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AC2D9F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AC2D9F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days] </w:t>
            </w:r>
            <w:r w:rsidR="00AE0845" w:rsidRPr="00AC2D9F">
              <w:rPr>
                <w:rFonts w:ascii="Book Antiqua" w:hAnsi="Book Antiqua" w:cs="Arial"/>
                <w:color w:val="000000"/>
                <w:lang w:val="en-GB"/>
              </w:rPr>
              <w:t>from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 date of </w:t>
            </w:r>
            <w:r w:rsidR="000645FB">
              <w:rPr>
                <w:rFonts w:ascii="Book Antiqua" w:hAnsi="Book Antiqua" w:cs="Arial"/>
                <w:color w:val="000000"/>
                <w:lang w:val="en-GB"/>
              </w:rPr>
              <w:t xml:space="preserve">Original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>Bid Submission date</w:t>
            </w:r>
            <w:r w:rsidR="00AB1885">
              <w:rPr>
                <w:rFonts w:ascii="Book Antiqua" w:hAnsi="Book Antiqua" w:cs="Arial"/>
                <w:color w:val="000000"/>
                <w:lang w:val="en-GB"/>
              </w:rPr>
              <w:t>.</w:t>
            </w:r>
          </w:p>
        </w:tc>
      </w:tr>
      <w:tr w:rsidR="0075551B" w:rsidRPr="00711F4B" w14:paraId="47B95A0B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711F4B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Default="0075551B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15.0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5121EF6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FC0343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</w:t>
            </w:r>
            <w:r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Bid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is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1689674E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332FFB">
              <w:rPr>
                <w:rStyle w:val="Hyperlink"/>
                <w:rFonts w:ascii="Book Antiqua" w:hAnsi="Book Antiqua"/>
              </w:rPr>
              <w:t>0</w:t>
            </w:r>
            <w:r w:rsidR="00180B19">
              <w:rPr>
                <w:rStyle w:val="Hyperlink"/>
                <w:rFonts w:ascii="Book Antiqua" w:hAnsi="Book Antiqua"/>
              </w:rPr>
              <w:t>3</w:t>
            </w:r>
            <w:r w:rsidR="00332FFB">
              <w:rPr>
                <w:rStyle w:val="Hyperlink"/>
                <w:rFonts w:ascii="Book Antiqua" w:hAnsi="Book Antiqua"/>
              </w:rPr>
              <w:t>.05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3216ADEA" w14:textId="569C13C6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00 hrs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Pr="0098648E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0E4D8BBD" w:rsidR="0075551B" w:rsidRPr="0098648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332FFB">
              <w:rPr>
                <w:rStyle w:val="Hyperlink"/>
                <w:rFonts w:ascii="Book Antiqua" w:hAnsi="Book Antiqua"/>
              </w:rPr>
              <w:t>0</w:t>
            </w:r>
            <w:r w:rsidR="00180B19">
              <w:rPr>
                <w:rStyle w:val="Hyperlink"/>
                <w:rFonts w:ascii="Book Antiqua" w:hAnsi="Book Antiqua"/>
              </w:rPr>
              <w:t>3</w:t>
            </w:r>
            <w:r w:rsidR="00332FFB">
              <w:rPr>
                <w:rStyle w:val="Hyperlink"/>
                <w:rFonts w:ascii="Book Antiqua" w:hAnsi="Book Antiqua"/>
              </w:rPr>
              <w:t>.05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7F22C42E" w14:textId="65CC1E14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 xml:space="preserve">Time: up to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:00 hours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10DB4A2D" w14:textId="4934E07B" w:rsidR="00AB1885" w:rsidRPr="005D3F5D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8648E">
              <w:rPr>
                <w:rFonts w:ascii="Book Antiqua" w:hAnsi="Book Antiqua" w:cs="Arial"/>
                <w:sz w:val="22"/>
                <w:szCs w:val="22"/>
              </w:rPr>
              <w:t>Proposal submission</w:t>
            </w:r>
            <w:r w:rsidRPr="00FC0343">
              <w:rPr>
                <w:rFonts w:ascii="Book Antiqua" w:hAnsi="Book Antiqua" w:cs="Arial"/>
                <w:sz w:val="22"/>
                <w:szCs w:val="22"/>
              </w:rPr>
              <w:t xml:space="preserve"> timelines will be defined as per the e-Procurement server clock only.</w:t>
            </w:r>
          </w:p>
        </w:tc>
      </w:tr>
      <w:tr w:rsidR="0097426D" w:rsidRPr="00711F4B" w14:paraId="5C5B3AD5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711F4B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Default="0097426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11617697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 and date for </w:t>
            </w:r>
            <w:r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Bid</w:t>
            </w: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Opening – First Envelope:</w:t>
            </w:r>
          </w:p>
          <w:p w14:paraId="662EF994" w14:textId="77777777" w:rsidR="00AB1885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3DF9F16C" w:rsidR="0097426D" w:rsidRPr="0081275D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98648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332FFB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180B19">
              <w:rPr>
                <w:rStyle w:val="Hyperlink"/>
                <w:rFonts w:ascii="Book Antiqua" w:eastAsia="Batang" w:hAnsi="Book Antiqua" w:cs="Arial"/>
                <w:b/>
                <w:bCs/>
              </w:rPr>
              <w:t>3</w:t>
            </w:r>
            <w:r w:rsidR="00332FFB">
              <w:rPr>
                <w:rStyle w:val="Hyperlink"/>
                <w:rFonts w:ascii="Book Antiqua" w:eastAsia="Batang" w:hAnsi="Book Antiqua" w:cs="Arial"/>
                <w:b/>
                <w:bCs/>
              </w:rPr>
              <w:t>.05</w:t>
            </w:r>
            <w:r w:rsidR="00927861" w:rsidRPr="0098648E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927861">
              <w:rPr>
                <w:rStyle w:val="Hyperlink"/>
                <w:rFonts w:ascii="Book Antiqua" w:eastAsia="Batang" w:hAnsi="Book Antiqua" w:cs="Arial"/>
                <w:b/>
                <w:bCs/>
              </w:rPr>
              <w:t>2023</w:t>
            </w:r>
          </w:p>
          <w:p w14:paraId="77973B54" w14:textId="5AD1692E" w:rsidR="0097426D" w:rsidRPr="00AB1885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5D3F5D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7426D">
              <w:rPr>
                <w:rFonts w:ascii="Book Antiqua" w:hAnsi="Book Antiqua" w:cs="Arial"/>
                <w:color w:val="000000"/>
                <w:lang w:val="en-GB"/>
              </w:rPr>
              <w:t>Bidder will get the information regarding bid opening date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and time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from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9" w:history="1">
              <w:r w:rsidR="00083062" w:rsidRPr="0037399C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>.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Hence, bidder shall keep updated themselves about bid opening event by checking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711F4B" w14:paraId="43EFCA7B" w14:textId="77777777" w:rsidTr="00C343F5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711F4B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Default="007B6CD9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00ADFC82" w14:textId="1374A865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7B6CD9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784E3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7B6CD9" w14:paraId="5753DED4" w14:textId="77777777" w:rsidTr="00C343F5">
              <w:tc>
                <w:tcPr>
                  <w:tcW w:w="3576" w:type="dxa"/>
                </w:tcPr>
                <w:p w14:paraId="33468D9D" w14:textId="1143A4F9" w:rsidR="001A0CB6" w:rsidRPr="001A0CB6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CB339B" w:rsidRPr="00CB339B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Scheme for Evacuation of 4.5GW RE injection at </w:t>
                  </w:r>
                  <w:proofErr w:type="spellStart"/>
                  <w:r w:rsidR="00CB339B" w:rsidRPr="00CB339B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CB339B" w:rsidRPr="00CB339B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PS under Phase II- Part B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640B6FCA" w:rsidR="00C343F5" w:rsidRPr="007B6CD9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Spec. No. 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/0</w:t>
                  </w:r>
                  <w:r w:rsidR="00CB339B">
                    <w:rPr>
                      <w:rFonts w:ascii="Book Antiqua" w:hAnsi="Book Antiqua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3A078636" w:rsidR="00C343F5" w:rsidRPr="007B6CD9" w:rsidRDefault="001A0CB6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22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Twenty-Two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)</w:t>
                  </w:r>
                </w:p>
              </w:tc>
            </w:tr>
            <w:bookmarkEnd w:id="3"/>
          </w:tbl>
          <w:p w14:paraId="3E392735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5D3F5D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711F4B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711F4B">
        <w:rPr>
          <w:rFonts w:ascii="Book Antiqua" w:hAnsi="Book Antiqua" w:cs="Arial"/>
          <w:b/>
          <w:bCs/>
          <w:lang w:val="en-GB"/>
        </w:rPr>
        <w:t xml:space="preserve">----- 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711F4B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0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7791A" w14:textId="77777777" w:rsidR="00882387" w:rsidRDefault="00882387">
      <w:r>
        <w:separator/>
      </w:r>
    </w:p>
  </w:endnote>
  <w:endnote w:type="continuationSeparator" w:id="0">
    <w:p w14:paraId="42D636EF" w14:textId="77777777" w:rsidR="00882387" w:rsidRDefault="0088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756F113A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CB339B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1C698" w14:textId="77777777" w:rsidR="00882387" w:rsidRDefault="00882387">
      <w:r>
        <w:separator/>
      </w:r>
    </w:p>
  </w:footnote>
  <w:footnote w:type="continuationSeparator" w:id="0">
    <w:p w14:paraId="4B56050B" w14:textId="77777777" w:rsidR="00882387" w:rsidRDefault="00882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384627">
    <w:abstractNumId w:val="7"/>
  </w:num>
  <w:num w:numId="2" w16cid:durableId="261954466">
    <w:abstractNumId w:val="14"/>
  </w:num>
  <w:num w:numId="3" w16cid:durableId="97795053">
    <w:abstractNumId w:val="12"/>
  </w:num>
  <w:num w:numId="4" w16cid:durableId="289239754">
    <w:abstractNumId w:val="15"/>
  </w:num>
  <w:num w:numId="5" w16cid:durableId="278101090">
    <w:abstractNumId w:val="1"/>
  </w:num>
  <w:num w:numId="6" w16cid:durableId="806822723">
    <w:abstractNumId w:val="18"/>
  </w:num>
  <w:num w:numId="7" w16cid:durableId="1385787353">
    <w:abstractNumId w:val="17"/>
  </w:num>
  <w:num w:numId="8" w16cid:durableId="759180719">
    <w:abstractNumId w:val="8"/>
  </w:num>
  <w:num w:numId="9" w16cid:durableId="707334852">
    <w:abstractNumId w:val="3"/>
  </w:num>
  <w:num w:numId="10" w16cid:durableId="1903446930">
    <w:abstractNumId w:val="6"/>
  </w:num>
  <w:num w:numId="11" w16cid:durableId="115150300">
    <w:abstractNumId w:val="4"/>
  </w:num>
  <w:num w:numId="12" w16cid:durableId="625233917">
    <w:abstractNumId w:val="2"/>
  </w:num>
  <w:num w:numId="13" w16cid:durableId="14620001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459310">
    <w:abstractNumId w:val="0"/>
  </w:num>
  <w:num w:numId="15" w16cid:durableId="1049187476">
    <w:abstractNumId w:val="5"/>
  </w:num>
  <w:num w:numId="16" w16cid:durableId="2055428126">
    <w:abstractNumId w:val="11"/>
  </w:num>
  <w:num w:numId="17" w16cid:durableId="1919752421">
    <w:abstractNumId w:val="20"/>
  </w:num>
  <w:num w:numId="18" w16cid:durableId="1500081028">
    <w:abstractNumId w:val="21"/>
  </w:num>
  <w:num w:numId="19" w16cid:durableId="862791334">
    <w:abstractNumId w:val="16"/>
  </w:num>
  <w:num w:numId="20" w16cid:durableId="18926915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8756743">
    <w:abstractNumId w:val="19"/>
  </w:num>
  <w:num w:numId="22" w16cid:durableId="1182163556">
    <w:abstractNumId w:val="10"/>
  </w:num>
  <w:num w:numId="23" w16cid:durableId="104996000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32C1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0B19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460D"/>
    <w:rsid w:val="0025528F"/>
    <w:rsid w:val="00255D53"/>
    <w:rsid w:val="00255E35"/>
    <w:rsid w:val="002573CD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41A0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2FFB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BCC"/>
    <w:rsid w:val="00542F34"/>
    <w:rsid w:val="00545550"/>
    <w:rsid w:val="0054562E"/>
    <w:rsid w:val="00547AFB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00B"/>
    <w:rsid w:val="0068770A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882"/>
    <w:rsid w:val="007B2419"/>
    <w:rsid w:val="007B3301"/>
    <w:rsid w:val="007B6A5D"/>
    <w:rsid w:val="007B6B02"/>
    <w:rsid w:val="007B6CD9"/>
    <w:rsid w:val="007C1BD3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2BD4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387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3EB7"/>
    <w:rsid w:val="008F4F62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3642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32D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39B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55FD"/>
    <w:rsid w:val="00DB6649"/>
    <w:rsid w:val="00DC0FA0"/>
    <w:rsid w:val="00DC1521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em.gov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EFDF-8AB9-4B0A-A2DD-00F64967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2400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4693</CharactersWithSpaces>
  <SharedDoc>false</SharedDoc>
  <HLinks>
    <vt:vector size="18" baseType="variant">
      <vt:variant>
        <vt:i4>5570603</vt:i4>
      </vt:variant>
      <vt:variant>
        <vt:i4>6</vt:i4>
      </vt:variant>
      <vt:variant>
        <vt:i4>0</vt:i4>
      </vt:variant>
      <vt:variant>
        <vt:i4>5</vt:i4>
      </vt:variant>
      <vt:variant>
        <vt:lpwstr>mailto:harsh.khandelwal@powergridindia.com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  <vt:variant>
        <vt:i4>4718679</vt:i4>
      </vt:variant>
      <vt:variant>
        <vt:i4>0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4</cp:revision>
  <cp:lastPrinted>2023-04-06T12:08:00Z</cp:lastPrinted>
  <dcterms:created xsi:type="dcterms:W3CDTF">2017-08-31T10:04:00Z</dcterms:created>
  <dcterms:modified xsi:type="dcterms:W3CDTF">2023-04-12T03:37:00Z</dcterms:modified>
  <cp:contentStatus/>
</cp:coreProperties>
</file>